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53EBB" w:rsidRPr="00DE4603" w:rsidRDefault="00F53EBB" w:rsidP="00F53EBB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ТЕХНОЛОГИЯ</w:t>
      </w:r>
    </w:p>
    <w:p w:rsidR="00F53EBB" w:rsidRPr="0039203A" w:rsidRDefault="00F53EBB" w:rsidP="00F53EBB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оценки качества выполнения теоретико-методических заданий</w:t>
      </w:r>
    </w:p>
    <w:p w:rsidR="0039203A" w:rsidRPr="0039203A" w:rsidRDefault="00F53EBB" w:rsidP="00F53EBB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F53EBB" w:rsidRPr="0039203A" w:rsidRDefault="00F53EBB" w:rsidP="0039203A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  <w:r w:rsidR="0039203A" w:rsidRPr="003920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03A">
        <w:rPr>
          <w:rFonts w:ascii="Times New Roman" w:hAnsi="Times New Roman" w:cs="Times New Roman"/>
          <w:b/>
          <w:sz w:val="28"/>
          <w:szCs w:val="28"/>
        </w:rPr>
        <w:t>2017–2018 уч. г.</w:t>
      </w:r>
    </w:p>
    <w:p w:rsidR="0039203A" w:rsidRPr="0039203A" w:rsidRDefault="0039203A" w:rsidP="0039203A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9-11 классы</w:t>
      </w:r>
    </w:p>
    <w:p w:rsidR="00F53EBB" w:rsidRPr="00DE4603" w:rsidRDefault="00F53EBB" w:rsidP="0039203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F53EBB" w:rsidRDefault="00052455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52455">
        <w:rPr>
          <w:rFonts w:ascii="Times New Roman" w:hAnsi="Times New Roman" w:cs="Times New Roman"/>
          <w:b/>
          <w:sz w:val="28"/>
          <w:szCs w:val="28"/>
        </w:rPr>
        <w:t>.</w:t>
      </w:r>
      <w:r w:rsidRPr="00052455">
        <w:rPr>
          <w:rFonts w:ascii="Times New Roman" w:hAnsi="Times New Roman" w:cs="Times New Roman"/>
          <w:sz w:val="28"/>
          <w:szCs w:val="28"/>
        </w:rPr>
        <w:t xml:space="preserve"> </w:t>
      </w:r>
      <w:r w:rsidR="00F53EBB" w:rsidRPr="00705995">
        <w:rPr>
          <w:rFonts w:ascii="Times New Roman" w:hAnsi="Times New Roman" w:cs="Times New Roman"/>
          <w:sz w:val="28"/>
          <w:szCs w:val="28"/>
        </w:rPr>
        <w:t xml:space="preserve">Задания в закрытой форме, т. е. с предложенными вариантами ответов (а, б, в, г). Правильно выполненное задание оцениваются в 1 балл.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</w:rPr>
        <w:t>II.</w:t>
      </w:r>
      <w:r w:rsidRPr="00705995">
        <w:rPr>
          <w:rFonts w:ascii="Times New Roman" w:hAnsi="Times New Roman" w:cs="Times New Roman"/>
          <w:sz w:val="28"/>
          <w:szCs w:val="28"/>
        </w:rPr>
        <w:t xml:space="preserve"> Задания в открытой форме, т. е. без предложенных вариантов ответов. Правильное утверждение оценивается в 2 балла.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Рекомендуем в бланке ответов отмечать оценку каждого задания.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Итоговая оценка представляется суммой баллов оценки выполненных заданий. Задания в закрытой форме – в сумме 15 баллов (15 вопросов).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Задания в открытой форме – в сумме 10 баллов (5 вопросов).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Максимально возможная сумма – всего 25 баллов.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>Максимально возможное количество набранных баллов за тео</w:t>
      </w:r>
      <w:r w:rsidR="005913BA">
        <w:rPr>
          <w:rFonts w:ascii="Times New Roman" w:hAnsi="Times New Roman" w:cs="Times New Roman"/>
          <w:sz w:val="28"/>
          <w:szCs w:val="28"/>
        </w:rPr>
        <w:t xml:space="preserve">ретико- методическое задание – </w:t>
      </w:r>
      <w:r w:rsidR="005913BA" w:rsidRPr="008C56AE">
        <w:rPr>
          <w:rFonts w:ascii="Times New Roman" w:hAnsi="Times New Roman" w:cs="Times New Roman"/>
          <w:b/>
          <w:sz w:val="28"/>
          <w:szCs w:val="28"/>
        </w:rPr>
        <w:t>2</w:t>
      </w:r>
      <w:r w:rsidRPr="008C56AE">
        <w:rPr>
          <w:rFonts w:ascii="Times New Roman" w:hAnsi="Times New Roman" w:cs="Times New Roman"/>
          <w:b/>
          <w:sz w:val="28"/>
          <w:szCs w:val="28"/>
        </w:rPr>
        <w:t>0 баллов</w:t>
      </w:r>
      <w:r w:rsidRPr="00705995">
        <w:rPr>
          <w:rFonts w:ascii="Times New Roman" w:hAnsi="Times New Roman" w:cs="Times New Roman"/>
          <w:sz w:val="28"/>
          <w:szCs w:val="28"/>
        </w:rPr>
        <w:t>.</w:t>
      </w:r>
    </w:p>
    <w:p w:rsidR="005913BA" w:rsidRDefault="0051352A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Итоги испытания оцениваются по формуле: </w:t>
      </w:r>
    </w:p>
    <w:p w:rsidR="00052455" w:rsidRPr="008C56AE" w:rsidRDefault="00052455" w:rsidP="00052455">
      <w:p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C56AE" w:rsidRPr="00DC39D3" w:rsidRDefault="008C56AE" w:rsidP="008C56A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Xi=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K×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Ni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M</m:t>
            </m:r>
          </m:den>
        </m:f>
      </m:oMath>
      <w:r w:rsidRPr="00DC39D3">
        <w:rPr>
          <w:rFonts w:ascii="Times New Roman" w:hAnsi="Times New Roman" w:cs="Times New Roman"/>
          <w:b/>
          <w:sz w:val="32"/>
          <w:szCs w:val="32"/>
        </w:rPr>
        <w:t xml:space="preserve"> , где</w:t>
      </w:r>
    </w:p>
    <w:p w:rsidR="008C56AE" w:rsidRDefault="008C56AE" w:rsidP="0005245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352A" w:rsidRDefault="005913BA" w:rsidP="0005245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51352A" w:rsidRPr="0051352A">
        <w:rPr>
          <w:rFonts w:ascii="Times New Roman" w:hAnsi="Times New Roman" w:cs="Times New Roman"/>
          <w:sz w:val="28"/>
          <w:szCs w:val="28"/>
        </w:rPr>
        <w:t>Хi</w:t>
      </w:r>
      <w:proofErr w:type="spellEnd"/>
      <w:r w:rsidR="0051352A" w:rsidRPr="0051352A">
        <w:rPr>
          <w:rFonts w:ascii="Times New Roman" w:hAnsi="Times New Roman" w:cs="Times New Roman"/>
          <w:sz w:val="28"/>
          <w:szCs w:val="28"/>
        </w:rPr>
        <w:t xml:space="preserve"> – зачётный балл i-</w:t>
      </w:r>
      <w:proofErr w:type="spellStart"/>
      <w:r w:rsidR="0051352A"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1352A" w:rsidRPr="0051352A">
        <w:rPr>
          <w:rFonts w:ascii="Times New Roman" w:hAnsi="Times New Roman" w:cs="Times New Roman"/>
          <w:sz w:val="28"/>
          <w:szCs w:val="28"/>
        </w:rPr>
        <w:t xml:space="preserve"> участника; </w:t>
      </w:r>
    </w:p>
    <w:p w:rsidR="0051352A" w:rsidRDefault="0051352A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К – максимально возможный зачётный балл в конкретном задании (по регламенту); </w:t>
      </w:r>
    </w:p>
    <w:p w:rsidR="0051352A" w:rsidRDefault="0051352A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– результат i-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участника в конкретном задании; </w:t>
      </w:r>
    </w:p>
    <w:p w:rsidR="005913BA" w:rsidRDefault="0051352A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>М – максимально возможный или лучший результат в конкретном задании. Например, результат участника в теоретико-</w:t>
      </w:r>
      <w:r>
        <w:rPr>
          <w:rFonts w:ascii="Times New Roman" w:hAnsi="Times New Roman" w:cs="Times New Roman"/>
          <w:sz w:val="28"/>
          <w:szCs w:val="28"/>
        </w:rPr>
        <w:t>методическом задании составил 17 балла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17) из 25 максимально возможных (М = 25)</w:t>
      </w:r>
      <w:r w:rsidRPr="0051352A">
        <w:rPr>
          <w:rFonts w:ascii="Times New Roman" w:hAnsi="Times New Roman" w:cs="Times New Roman"/>
          <w:sz w:val="28"/>
          <w:szCs w:val="28"/>
        </w:rPr>
        <w:t>. Согласно настоящим критериям и методике оценивания максимально возможный зачётный балл</w:t>
      </w:r>
      <w:r w:rsidR="005913BA">
        <w:rPr>
          <w:rFonts w:ascii="Times New Roman" w:hAnsi="Times New Roman" w:cs="Times New Roman"/>
          <w:sz w:val="28"/>
          <w:szCs w:val="28"/>
        </w:rPr>
        <w:t xml:space="preserve"> по данному заданию составляет 20 баллов (К = 2</w:t>
      </w:r>
      <w:r w:rsidRPr="0051352A">
        <w:rPr>
          <w:rFonts w:ascii="Times New Roman" w:hAnsi="Times New Roman" w:cs="Times New Roman"/>
          <w:sz w:val="28"/>
          <w:szCs w:val="28"/>
        </w:rPr>
        <w:t xml:space="preserve">0). </w:t>
      </w:r>
    </w:p>
    <w:p w:rsidR="005913BA" w:rsidRDefault="0051352A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Подставляем в формулу значения 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>, К, и М и получаем зачётный ба</w:t>
      </w:r>
      <w:r w:rsidR="005913BA">
        <w:rPr>
          <w:rFonts w:ascii="Times New Roman" w:hAnsi="Times New Roman" w:cs="Times New Roman"/>
          <w:sz w:val="28"/>
          <w:szCs w:val="28"/>
        </w:rPr>
        <w:t>лл:</w:t>
      </w:r>
    </w:p>
    <w:p w:rsidR="0051352A" w:rsidRPr="0051352A" w:rsidRDefault="005913BA" w:rsidP="00052455">
      <w:pPr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 · 17 / 25 = 13,6</w:t>
      </w:r>
      <w:r w:rsidR="0051352A" w:rsidRPr="0051352A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53EBB" w:rsidRDefault="00F53EBB" w:rsidP="00052455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455" w:rsidRDefault="00052455" w:rsidP="0039203A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53EBB" w:rsidRDefault="00F53EBB" w:rsidP="00F53EBB">
      <w:pPr>
        <w:ind w:left="36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E4603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Ответы</w:t>
      </w:r>
    </w:p>
    <w:p w:rsidR="00F53EBB" w:rsidRPr="00DE4603" w:rsidRDefault="00F53EBB" w:rsidP="00F53EB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Задания в закрытой форме, т.е. с предложенными вариантами ответов</w:t>
      </w:r>
    </w:p>
    <w:p w:rsidR="00F53EBB" w:rsidRDefault="00F53EBB" w:rsidP="00F53EB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154" w:type="dxa"/>
        <w:tblLayout w:type="fixed"/>
        <w:tblLook w:val="04A0" w:firstRow="1" w:lastRow="0" w:firstColumn="1" w:lastColumn="0" w:noHBand="0" w:noVBand="1"/>
      </w:tblPr>
      <w:tblGrid>
        <w:gridCol w:w="911"/>
        <w:gridCol w:w="851"/>
        <w:gridCol w:w="850"/>
        <w:gridCol w:w="851"/>
        <w:gridCol w:w="708"/>
      </w:tblGrid>
      <w:tr w:rsidR="00F53EBB" w:rsidTr="008E2AAE">
        <w:tc>
          <w:tcPr>
            <w:tcW w:w="911" w:type="dxa"/>
            <w:vMerge w:val="restart"/>
          </w:tcPr>
          <w:p w:rsidR="00F53EBB" w:rsidRPr="00705995" w:rsidRDefault="00F53EBB" w:rsidP="008E2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вопроса</w:t>
            </w:r>
          </w:p>
        </w:tc>
        <w:tc>
          <w:tcPr>
            <w:tcW w:w="3260" w:type="dxa"/>
            <w:gridSpan w:val="4"/>
          </w:tcPr>
          <w:p w:rsidR="00F53EBB" w:rsidRPr="00705995" w:rsidRDefault="00F53EBB" w:rsidP="008E2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</w:tr>
      <w:tr w:rsidR="00F53EBB" w:rsidTr="008E2AAE">
        <w:tc>
          <w:tcPr>
            <w:tcW w:w="911" w:type="dxa"/>
            <w:vMerge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F53EBB" w:rsidRDefault="0051352A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51352A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51352A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51352A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53EBB" w:rsidRDefault="0051352A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53EBB" w:rsidTr="008E2AAE">
        <w:tc>
          <w:tcPr>
            <w:tcW w:w="91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53EBB" w:rsidRDefault="0051352A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F53EBB" w:rsidRDefault="00F53EBB" w:rsidP="008E2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3EBB" w:rsidRDefault="00F53EBB" w:rsidP="00F53EBB">
      <w:pPr>
        <w:rPr>
          <w:rFonts w:ascii="Times New Roman" w:hAnsi="Times New Roman" w:cs="Times New Roman"/>
          <w:b/>
          <w:sz w:val="32"/>
          <w:szCs w:val="32"/>
        </w:rPr>
      </w:pPr>
    </w:p>
    <w:p w:rsidR="00F53EBB" w:rsidRDefault="00F53EBB" w:rsidP="00F53EB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в открытой форме, т.е. без предложенных вариантов ответов</w:t>
      </w:r>
    </w:p>
    <w:p w:rsidR="00F53EBB" w:rsidRDefault="00F53EBB" w:rsidP="00F53EB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53EBB" w:rsidRPr="00E90E3F" w:rsidRDefault="00F53EBB" w:rsidP="00F53E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 </w:t>
      </w:r>
      <w:r w:rsidR="0051352A">
        <w:rPr>
          <w:rFonts w:ascii="Times New Roman" w:hAnsi="Times New Roman" w:cs="Times New Roman"/>
          <w:sz w:val="28"/>
          <w:szCs w:val="28"/>
        </w:rPr>
        <w:t>1952</w:t>
      </w:r>
    </w:p>
    <w:p w:rsidR="00F53EBB" w:rsidRPr="00E90E3F" w:rsidRDefault="00F53EBB" w:rsidP="00F53E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 </w:t>
      </w:r>
      <w:r w:rsidR="0051352A">
        <w:rPr>
          <w:rFonts w:ascii="Times New Roman" w:hAnsi="Times New Roman" w:cs="Times New Roman"/>
          <w:sz w:val="28"/>
          <w:szCs w:val="28"/>
        </w:rPr>
        <w:t>1964</w:t>
      </w:r>
    </w:p>
    <w:p w:rsidR="00F53EBB" w:rsidRDefault="00F53EBB" w:rsidP="00F53EB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  </w:t>
      </w:r>
      <w:r w:rsidR="0051352A">
        <w:rPr>
          <w:rFonts w:ascii="Times New Roman" w:hAnsi="Times New Roman" w:cs="Times New Roman"/>
          <w:sz w:val="28"/>
          <w:szCs w:val="28"/>
        </w:rPr>
        <w:t>нагрузки или интенсивности нагрузки</w:t>
      </w:r>
    </w:p>
    <w:p w:rsidR="00F53EBB" w:rsidRDefault="00F53EBB" w:rsidP="00F53EB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 </w:t>
      </w:r>
      <w:r w:rsidR="0051352A">
        <w:rPr>
          <w:rFonts w:ascii="Times New Roman" w:hAnsi="Times New Roman" w:cs="Times New Roman"/>
          <w:sz w:val="28"/>
          <w:szCs w:val="28"/>
        </w:rPr>
        <w:t>выносливость</w:t>
      </w:r>
    </w:p>
    <w:p w:rsidR="00F53EBB" w:rsidRPr="00E90E3F" w:rsidRDefault="00F53EBB" w:rsidP="00F53E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  </w:t>
      </w:r>
      <w:r w:rsidR="0051352A">
        <w:rPr>
          <w:rFonts w:ascii="Times New Roman" w:hAnsi="Times New Roman" w:cs="Times New Roman"/>
          <w:sz w:val="28"/>
          <w:szCs w:val="28"/>
        </w:rPr>
        <w:t>бег 100 м; подтягивание на перекладине или сгибание и разгибание рук в упоре лежа (отжимание); бег 2000 м (девочки), 3000 м (мальчики); наклон вперед из положения стоя.</w:t>
      </w: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51203" w:rsidRDefault="00F51203" w:rsidP="00F51203"/>
    <w:p w:rsidR="00C54097" w:rsidRDefault="00C54097"/>
    <w:sectPr w:rsidR="00C54097" w:rsidSect="0039203A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A573A"/>
    <w:multiLevelType w:val="hybridMultilevel"/>
    <w:tmpl w:val="8D3A6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B2E67"/>
    <w:multiLevelType w:val="hybridMultilevel"/>
    <w:tmpl w:val="E9A4D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5B6"/>
    <w:rsid w:val="00052455"/>
    <w:rsid w:val="000E6040"/>
    <w:rsid w:val="0039203A"/>
    <w:rsid w:val="0051352A"/>
    <w:rsid w:val="005913BA"/>
    <w:rsid w:val="008C56AE"/>
    <w:rsid w:val="009565B6"/>
    <w:rsid w:val="00A831A2"/>
    <w:rsid w:val="00B013AF"/>
    <w:rsid w:val="00BC602D"/>
    <w:rsid w:val="00C54097"/>
    <w:rsid w:val="00F51203"/>
    <w:rsid w:val="00F5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EBB"/>
    <w:pPr>
      <w:ind w:left="720"/>
      <w:contextualSpacing/>
    </w:pPr>
  </w:style>
  <w:style w:type="table" w:styleId="a4">
    <w:name w:val="Table Grid"/>
    <w:basedOn w:val="a1"/>
    <w:uiPriority w:val="39"/>
    <w:rsid w:val="00F53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0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13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EBB"/>
    <w:pPr>
      <w:ind w:left="720"/>
      <w:contextualSpacing/>
    </w:pPr>
  </w:style>
  <w:style w:type="table" w:styleId="a4">
    <w:name w:val="Table Grid"/>
    <w:basedOn w:val="a1"/>
    <w:uiPriority w:val="39"/>
    <w:rsid w:val="00F53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0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13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1</cp:lastModifiedBy>
  <cp:revision>6</cp:revision>
  <dcterms:created xsi:type="dcterms:W3CDTF">2017-07-30T13:07:00Z</dcterms:created>
  <dcterms:modified xsi:type="dcterms:W3CDTF">2017-09-18T12:46:00Z</dcterms:modified>
</cp:coreProperties>
</file>